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2026-05-044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19.05.2026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Erneuerung der L 131 Vor dem Rostocker Tor Bützow - LOS 2: Nebenanlagen Straßenbau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Straßenbau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